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20"/>
        <w:gridCol w:w="5401"/>
      </w:tblGrid>
      <w:tr w:rsidR="00174D76" w:rsidRPr="00F40E5E" w:rsidTr="00174D76">
        <w:trPr>
          <w:trHeight w:val="30"/>
          <w:tblCellSpacing w:w="0" w:type="auto"/>
        </w:trPr>
        <w:tc>
          <w:tcPr>
            <w:tcW w:w="4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D76" w:rsidRPr="00F40E5E" w:rsidRDefault="00174D76" w:rsidP="009257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0E5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D76" w:rsidRPr="00F40E5E" w:rsidRDefault="00174D76" w:rsidP="00174D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0E5E">
              <w:rPr>
                <w:rFonts w:ascii="Times New Roman" w:hAnsi="Times New Roman" w:cs="Times New Roman"/>
                <w:color w:val="000000"/>
                <w:sz w:val="20"/>
              </w:rPr>
              <w:t xml:space="preserve">Қазақстан </w:t>
            </w:r>
            <w:proofErr w:type="spellStart"/>
            <w:r w:rsidRPr="00F40E5E">
              <w:rPr>
                <w:rFonts w:ascii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40E5E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  <w:proofErr w:type="gramEnd"/>
            <w:r w:rsidRPr="00F40E5E">
              <w:rPr>
                <w:rFonts w:ascii="Times New Roman" w:hAnsi="Times New Roman" w:cs="Times New Roman"/>
                <w:color w:val="000000"/>
                <w:sz w:val="20"/>
              </w:rPr>
              <w:t>ілім</w:t>
            </w:r>
            <w:proofErr w:type="spellEnd"/>
            <w:r w:rsidRPr="00F40E5E">
              <w:rPr>
                <w:rFonts w:ascii="Times New Roman" w:hAnsi="Times New Roman" w:cs="Times New Roman"/>
                <w:color w:val="000000"/>
                <w:sz w:val="20"/>
              </w:rPr>
              <w:t xml:space="preserve"> және ғылым министрінің</w:t>
            </w:r>
            <w:r w:rsidRPr="00F40E5E">
              <w:rPr>
                <w:rFonts w:ascii="Times New Roman" w:hAnsi="Times New Roman" w:cs="Times New Roman"/>
              </w:rPr>
              <w:br/>
            </w:r>
            <w:r w:rsidRPr="00F40E5E">
              <w:rPr>
                <w:rFonts w:ascii="Times New Roman" w:hAnsi="Times New Roman" w:cs="Times New Roman"/>
                <w:color w:val="000000"/>
                <w:sz w:val="20"/>
              </w:rPr>
              <w:t>2015 жылғы 8 сәуірдегі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40E5E">
              <w:rPr>
                <w:rFonts w:ascii="Times New Roman" w:hAnsi="Times New Roman" w:cs="Times New Roman"/>
                <w:color w:val="000000"/>
                <w:sz w:val="20"/>
              </w:rPr>
              <w:t>№ 179 бұйрығына</w:t>
            </w:r>
            <w:r w:rsidRPr="00F40E5E">
              <w:rPr>
                <w:rFonts w:ascii="Times New Roman" w:hAnsi="Times New Roman" w:cs="Times New Roman"/>
              </w:rPr>
              <w:br/>
            </w:r>
            <w:r w:rsidRPr="00F40E5E">
              <w:rPr>
                <w:rFonts w:ascii="Times New Roman" w:hAnsi="Times New Roman" w:cs="Times New Roman"/>
                <w:color w:val="000000"/>
                <w:sz w:val="20"/>
              </w:rPr>
              <w:t>1-қосымша</w:t>
            </w:r>
          </w:p>
        </w:tc>
      </w:tr>
    </w:tbl>
    <w:p w:rsidR="00174D76" w:rsidRDefault="00174D76" w:rsidP="00447A5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447A58" w:rsidRPr="00E467BA" w:rsidRDefault="00447A58" w:rsidP="00447A5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"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Бастауыш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,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негізгі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орта,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жалпы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орта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берудің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жалпы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беретін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бағдарламалары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бойынша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оқыту үшін ведомстволық бағыныстылығына қарамастан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беру ұйымдарына құжаттарды қабылдау және оқуға қабылдау"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gram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к</w:t>
      </w:r>
      <w:proofErr w:type="gram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өрсетілетін қызмет стандарты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1.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Жалпы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ережелер</w:t>
      </w:r>
      <w:proofErr w:type="spellEnd"/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z14"/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1. "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Бастауыш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негізгі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орта,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жалпы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орта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берудің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жалпы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беретін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бағдарламалары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бойынша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оқыту үшін ведомстволық бағыныстылығына қарамастан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беру ұйымдарына құжаттарды қабылдау және оқуға қабылдау"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өрсетілетін қызметі (бұдан әрі –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көрсетілетін қызмет).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1" w:name="z15"/>
      <w:bookmarkEnd w:id="0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2.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өрсетілетін қызмет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стандартын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Қазақстан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Республикасы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және ғылым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министрлігі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(бұдан әрі –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Министрлік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 әзірлеген.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2" w:name="z16"/>
      <w:bookmarkEnd w:id="1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3.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бастауыш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негізгі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орта және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жалпы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орта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беру ұйымдары (бұдан ә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і – көрсетілетін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беруші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 көрсетеді.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3" w:name="z17"/>
      <w:bookmarkEnd w:id="2"/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Өтіні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шт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і қабылдау және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көрсетудің нәтижесін беру: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4" w:name="z18"/>
      <w:bookmarkEnd w:id="3"/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1) көрсетілетін қызметті берушінің кеңсесі;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5" w:name="z19"/>
      <w:bookmarkEnd w:id="4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2)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www.egov.kz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"электрондық үкімет"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веб-порталы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(бұдан ә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і – портал) арқылы жүзеге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асырылады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6" w:name="z20"/>
      <w:bookmarkEnd w:id="5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2.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қызметті көрсету тәртібі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7" w:name="z21"/>
      <w:bookmarkEnd w:id="6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4.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қызметті көрсету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мерзімдері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8" w:name="z22"/>
      <w:bookmarkEnd w:id="7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1) көрсетілетін қызмет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берушіге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құжаттар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топтамасын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тапсырған сәттен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бастап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сондай-ақ портал арқылы жүгінген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кезде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- қолхат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үшін бес жұмыс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үні;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9" w:name="z23"/>
      <w:bookmarkEnd w:id="8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бастауыш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негізгі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орта,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жалпы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орта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л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беру ұйымына қабылдау үшін: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10" w:name="z24"/>
      <w:bookmarkEnd w:id="9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қудың күндізгі және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кешкі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нысанына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– 30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тамыздан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кешіктірмей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11" w:name="z25"/>
      <w:bookmarkEnd w:id="10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інші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сыныпқа – 1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маусым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мен 30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тамыз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аралығында;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12" w:name="z26"/>
      <w:bookmarkEnd w:id="11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2) құжаттар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топтамасын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тапсыру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үшін күтудің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ұқсат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етілген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ең ұзақ уақыты – 15 минут;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13" w:name="z27"/>
      <w:bookmarkEnd w:id="12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3) қызмет көрсетудің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ұқсат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етілген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ең ұзақ уақыты – 15 минут.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14" w:name="z28"/>
      <w:bookmarkEnd w:id="13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5.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көрсетудің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: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электронды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, қағаз тү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інде.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15" w:name="z29"/>
      <w:bookmarkEnd w:id="14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6.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көрсетудің нәтижесі: құжаттардың қабылданғаны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қолхат жә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не жа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ңа оқу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жылынан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бастап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орта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беру ұйымына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бастауыш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негізгі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орта,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жалпы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орта) қабылдау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бұйрық.</w:t>
      </w:r>
    </w:p>
    <w:bookmarkEnd w:id="15"/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көрсетудің нәтижесін ұсыну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: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электронды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немесе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қағаз тү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інде.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 нәтижесін қағаз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жеткізгіште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үшін көрсетілетін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берушіге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жүгінген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кезде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нә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тижес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і қағаз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жеткізгіште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ресімделеді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Портал арқылы жүгінген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кезде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көрсетілетін қызметті алушының "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жеке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кабинетіне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" көрсетілетін қызметті берушінің уәкілетті тұлғасының электрондық цифрлық қолтаңбасы (бұдан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ә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і – ЭЦҚ) қойылған электрондық құжат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нысанында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беру ұйымына қабылданғаны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хабарлама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келеді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Ескерту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. 6-тармақ жаңа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редакцияда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– Қ</w:t>
      </w:r>
      <w:proofErr w:type="gram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және ғылым министрінің 25.01.2018 </w:t>
      </w:r>
      <w:r w:rsidRPr="00E467BA">
        <w:rPr>
          <w:rFonts w:ascii="Times New Roman" w:hAnsi="Times New Roman" w:cs="Times New Roman"/>
          <w:color w:val="000000"/>
          <w:sz w:val="24"/>
          <w:szCs w:val="28"/>
        </w:rPr>
        <w:t>№ 28</w:t>
      </w:r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(алғашқы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ресми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жарияланған күнінен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кейін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күнтізбелік он күн өткен соң қолданысқа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енгізіледі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>) бұйрығымен.</w:t>
      </w:r>
      <w:r w:rsidRPr="00E467BA">
        <w:rPr>
          <w:rFonts w:ascii="Times New Roman" w:hAnsi="Times New Roman" w:cs="Times New Roman"/>
          <w:sz w:val="24"/>
          <w:szCs w:val="28"/>
        </w:rPr>
        <w:br/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16" w:name="z33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7.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жеке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тұлғаларға (бұдан ә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і - көрсетілетін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алушы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тегін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көрсетіледі.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17" w:name="z34"/>
      <w:bookmarkEnd w:id="16"/>
      <w:r w:rsidRPr="00E467BA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      8.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ұмыс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кестесі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bookmarkEnd w:id="17"/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1) көрсетілетін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беруші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: Қазақстан Республикасының еңбек заңнамасына сәйкес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демалыс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және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мереке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күндерін қоспағанда, дүйсенбі мен жұманы қоса алғанда,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белгіленген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жұмыс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кестесіне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сәйкес сағат 13.00-ден 14.30-ға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дейінгі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түскі үзіліспен сағат 9.00-ден 18.30-ға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дейін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Өтініштерді қабылдау және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көрсетудің нәтижесін беру сағат 13.00-ден 14.30-ға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дейінгі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түскі үзіліспен сағат 9.00-ден 17.30-ға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дейін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жүзеге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асырылады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алдын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ала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жазылусыз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және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жеделдеті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п</w:t>
      </w:r>
      <w:proofErr w:type="spellEnd"/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көрсетусіз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кезек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тәртібінде көрсетіледі.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2) портал: жөндеу жұмыстарының жүргізілуіне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байланысты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техникалық үзілістерді қоспағанда тә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ул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ік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бойы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Көрсетілетін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алушы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Қазақстан Республикасының еңбек заңнамасына сәйкес жұмыс уақыты аяқталғаннан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кейінгі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демалыс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және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мерекелік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үндері жүгінген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кезде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көрсетуге өтініштерді қабылдау және нәтижелерді беру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келесі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жұмыс күнімен жүзеге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асырылады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Ескерту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. 8-тармақ жаңа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редакцияда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– Қ</w:t>
      </w:r>
      <w:proofErr w:type="gram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және ғылым министрінің 25.01.2018 </w:t>
      </w:r>
      <w:r w:rsidRPr="00E467BA">
        <w:rPr>
          <w:rFonts w:ascii="Times New Roman" w:hAnsi="Times New Roman" w:cs="Times New Roman"/>
          <w:color w:val="000000"/>
          <w:sz w:val="24"/>
          <w:szCs w:val="28"/>
        </w:rPr>
        <w:t>№ 28</w:t>
      </w:r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(алғашқы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ресми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жарияланған күнінен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кейін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күнтізбелік он күн өткен соң қолданысқа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енгізіледі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>) бұйрығымен.</w:t>
      </w:r>
      <w:r w:rsidRPr="00E467BA">
        <w:rPr>
          <w:rFonts w:ascii="Times New Roman" w:hAnsi="Times New Roman" w:cs="Times New Roman"/>
          <w:sz w:val="24"/>
          <w:szCs w:val="28"/>
        </w:rPr>
        <w:br/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18" w:name="z40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9. Көрсетілетін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алушы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немесе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оның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заңды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өкілі) жүгінген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кезде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қызметті көрсету үшін қажетті құжаттардың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тізбесі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bookmarkEnd w:id="18"/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көрсетілетін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берушіге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19" w:name="z144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1) осы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стандарт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қа 1-қосымшаға сәйкес өтініш;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20" w:name="z145"/>
      <w:bookmarkEnd w:id="19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2) 2008 жылға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дейін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туылған жағдайда, көрсетілетін қызметті алушының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куәлігінің көшірмесі (көрсетілетін қызметті алушының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жеке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басын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растайтын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құжат (тү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пн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ұсқа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жеке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басын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сәйкестендіру үшін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талап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етіледі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);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21" w:name="z146"/>
      <w:bookmarkEnd w:id="20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3) денсаулық жағдайы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анықтама ("Денсаулық сақтау ұйымдарының бастапқы медициналық құжаттама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нысандарын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бекіту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" Қазақстан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Республикасы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Денсаулық сақтау министрінің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міндетін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атқарушының 2010 жылғы 23 қарашадағы № 907 бұйрығымен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бекітілген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№ 063/у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Нормативтік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құқықтық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актілерді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тіркеу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тіз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лімінде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№ 6697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болып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тіркелген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және "Бала денсаулығы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паспорты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" 026/у-3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есеп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толтыру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және жүргізу жөніндегі Нұсқаулықты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бекіту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" Қазақстан Республикасының Денсаулық сақтау министрінің м.а. 2003 жылғы 24 маусымдағы № 469 бұйрығымен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бекітілген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№ 026/у-3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Нормативт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құқықтық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актілерді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тіркеу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тізілімінде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№ 2423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болып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тіркелген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));</w:t>
      </w:r>
      <w:proofErr w:type="gramEnd"/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22" w:name="z147"/>
      <w:bookmarkEnd w:id="21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4) баланың 2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данада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3х4 сантиметр өлшеміндегі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фотосурет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bookmarkEnd w:id="22"/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Ерекше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берілуіне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қажеттілігі бар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балаларды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беру ұйымдарына оқуға қабылдау үшін заңды өкілдерінің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келісімі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болған жағдайда педагогикалы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қ-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медициналық-психологиялық комиссияның қорытындысы қосымша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беріледі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Шетелдік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және азаматтығы жоқ көрсетілетін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алушылар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өздерінің мәртебесін айқындайтын, тұ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ғылықты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жері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бойынша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тіркелгені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белгісі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бар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мынадай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құжаттардың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бірін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ұсынады: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23" w:name="z148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1)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шетелдік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– шетелдіктің Қазақстан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Республикасында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тұру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ға ықтиярхаты;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24" w:name="z149"/>
      <w:bookmarkEnd w:id="23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2) азаматтығы жоқ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адам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– азаматтығы жоқ адамның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жеке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куәлігі;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25" w:name="z150"/>
      <w:bookmarkEnd w:id="24"/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3) босқын – босқын куәлігі;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26" w:name="z151"/>
      <w:bookmarkEnd w:id="25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4) пана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іздеуші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– пана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іздеуші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адамның куәлігі;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27" w:name="z152"/>
      <w:bookmarkEnd w:id="26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5)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оралман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оралман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куәлігі.</w:t>
      </w:r>
    </w:p>
    <w:bookmarkEnd w:id="27"/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көрсетуге құжаттарды тапсырған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кезде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көрсетілетін қызметті алушыға осы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өрсетілетін қызмет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стандартына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2-қосымшаға сәйкес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бойынша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көрсетілетін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алушыдан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құжаттардың қабылданғаны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қолхат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беріледі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Портал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ға жүгінген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кезде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28" w:name="z153"/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1) көрсетілетін қызметті алушының нақты тұ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ғылықты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жері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көрсетілген, оның өкілінің ЭЦҚ қойылған көрсетілетін қызметті алушының ата-анасының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немесе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оның заңды өкілдерінің) бірінің электрондық құжат нысанындағы өтініші; 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29" w:name="z154"/>
      <w:bookmarkEnd w:id="28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2)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куәліктің электрондық көшірмесі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егер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бала 2008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жыл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ға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дейін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туылса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);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30" w:name="z155"/>
      <w:bookmarkEnd w:id="29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3) денсаулық жағдайы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анықтамаларының ("Денсаулық сақтау ұйымдарының бастапқы медициналық құжаттама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нысандарын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бекіту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" Қазақстан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Республикасы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Денсаулық сақтау министрінің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міндетін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атқарушының 2010 жылғы 23 қарашадағы № 907 бұйрығымен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бекітілген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№ 063/у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Нормативтік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құқықтық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актілерді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тіркеу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тіз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лімінде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№ 6697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болып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тіркелген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Нормативтік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құқықтық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актілерді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тіркеу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тізілімінде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№ 6697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болып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тіркелген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және "Бала денсаулығы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паспорты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" 026/у-3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есеп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толтыру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және жүргізу жөніндегі Нұсқаулықты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бекіту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" Қазақстан Республикасының Денсаулық сақтау министрін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ің </w:t>
      </w:r>
      <w:proofErr w:type="spellStart"/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індетін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атқарушының 2003 жылғы 24 маусымдағы № 469 бұйрығымен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бекітілген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№ 026/у-3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Нормативтік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құқықтық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актілерді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тіркеу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тізілімінде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№ 2423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болып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тіркелген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)) электрондық көшірмесі;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31" w:name="z156"/>
      <w:bookmarkEnd w:id="30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4) баланың 3х4 сантиметр өлшеміндегі цифрлық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фотосуреті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bookmarkEnd w:id="31"/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Көрсетілетін қызметті алушының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жеке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басын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растайтын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құжат, баланың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куәлігі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егер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бала 2008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жылдан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кейін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туылса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мәліметтерді "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электронды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үкімет"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шлюзі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арқылы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тиі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ст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ақпараттық жүйелерден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алады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Көрсетілетін қызметті алушының порталы арқылы жүгінген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кезде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"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жеке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кабинетіне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" ЭЦ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Қ-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мен расталған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электронды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құжат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нысанында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қызметті көрсету үшін сұратудың қабылданғаны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хабарлама-есеп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жолданады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Көрсетілетін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алушы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осы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өрсетілетін қызмет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стандартында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қарастырылған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тізбеге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сәйкес құжаттар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топтамасын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толық ұсынбаған және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немесе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қолдану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мерзімі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өткен құжаттарды ұсынған жағдайда көрсетілетін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беруші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өтінішті қабылдаудан бас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тартады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Ескерту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. 9-тармақ жаңа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редакцияда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– Қ</w:t>
      </w:r>
      <w:proofErr w:type="gram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және ғылым министрінің 25.01.2018 </w:t>
      </w:r>
      <w:r w:rsidRPr="00E467BA">
        <w:rPr>
          <w:rFonts w:ascii="Times New Roman" w:hAnsi="Times New Roman" w:cs="Times New Roman"/>
          <w:color w:val="000000"/>
          <w:sz w:val="24"/>
          <w:szCs w:val="28"/>
        </w:rPr>
        <w:t>№ 28</w:t>
      </w:r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(алғашқы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ресми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жарияланған күнінен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кейін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күнтізбелік он күн өткен соң қолданысқа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енгізіледі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>) бұйрығымен.</w:t>
      </w:r>
      <w:r w:rsidRPr="00E467BA">
        <w:rPr>
          <w:rFonts w:ascii="Times New Roman" w:hAnsi="Times New Roman" w:cs="Times New Roman"/>
          <w:sz w:val="24"/>
          <w:szCs w:val="28"/>
        </w:rPr>
        <w:br/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32" w:name="z157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9-1. Көрсетілетін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алушы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өрсетілетін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үшін ұсынған құжаттардың және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немесе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олардағы деректердің (мәліметтердің) дұрыс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еместігі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анықталған жағдайда көрсетілетін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беруші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көрсетуден бас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тартады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bookmarkEnd w:id="32"/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Ескерту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>. 2-тарау 9-1-тармақпен толықтырылды – Қ</w:t>
      </w:r>
      <w:proofErr w:type="gram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және ғылым министрінің 25.01.2018 </w:t>
      </w:r>
      <w:r w:rsidRPr="00E467BA">
        <w:rPr>
          <w:rFonts w:ascii="Times New Roman" w:hAnsi="Times New Roman" w:cs="Times New Roman"/>
          <w:color w:val="000000"/>
          <w:sz w:val="24"/>
          <w:szCs w:val="28"/>
        </w:rPr>
        <w:t>№ 28</w:t>
      </w:r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(алғашқы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ресми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жарияланған күнінен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кейін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күнтізбелік он күн өткен соң қолданысқа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енгізіледі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>) бұйрығымен.</w:t>
      </w:r>
      <w:r w:rsidRPr="00E467BA">
        <w:rPr>
          <w:rFonts w:ascii="Times New Roman" w:hAnsi="Times New Roman" w:cs="Times New Roman"/>
          <w:sz w:val="24"/>
          <w:szCs w:val="28"/>
        </w:rPr>
        <w:br/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33" w:name="z62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3. </w:t>
      </w:r>
      <w:proofErr w:type="spellStart"/>
      <w:proofErr w:type="gram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қызметті көрсету мәселелері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бойынша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жергілікті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атқарушы органдарының, көрсетілетін қызметті берушінің және (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немесе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) оның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лауазымды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адамдарының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шешімдеріне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, әрекетіне (әрекетсіздігіне) шағымдану тәртібі</w:t>
      </w:r>
      <w:proofErr w:type="gramEnd"/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34" w:name="z63"/>
      <w:bookmarkEnd w:id="33"/>
      <w:r w:rsidRPr="00E467BA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      10.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қызметті көрсету мәселелері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бойынша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көрсетілетін қызметті берушінің және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немесе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оның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лауазымды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тұлғаларының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шешімдеріне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әрекетіне (әрекетсіздігіне) шағымдану үшін шағым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жазбаша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түрде: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35" w:name="z64"/>
      <w:bookmarkEnd w:id="34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1) 12-тармақта көрсетілген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мекенжай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бойынша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тиі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ст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жергілікті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атқарушы органы басшысының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атына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36" w:name="z65"/>
      <w:bookmarkEnd w:id="35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2) республикалық маңызы бар қаланың және астананың, ауданның (облыстық маңызы бар қаланың)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жергілікті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атқарушы органдарының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интернет-ресурстарында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көрсетілген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мекенжайлар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бойынша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көрсетілетін қызметті берушінің басшысының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атына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шағымды қабылдаған адамның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тегі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мен аты-жөні,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берілген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шағымға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жауап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мерзімі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мен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орны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көрсетіле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отырып</w:t>
      </w:r>
      <w:proofErr w:type="spellEnd"/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беріледі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37" w:name="z66"/>
      <w:bookmarkEnd w:id="36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Республикалық маңызы бар қаланың және астананың, ауданның (облыстық маңызы бар қаланың)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жергілікті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атқарушы органының, көрсетілетін қызметті берушінің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мекенжайына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түскен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 мәселесі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бойынша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көрсетілетін қызметті алушының шағымы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тіркелген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күнінен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бастап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бес жұмыс күні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ішінде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қарау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ға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жатады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38" w:name="z67"/>
      <w:bookmarkEnd w:id="37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 нәтижелерімен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келіспеген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жағдайда, көрсетілетін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алушы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сапасын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бағалау және бақылау жөніндегі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у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әкілетті органға жүгіне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алады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39" w:name="z68"/>
      <w:bookmarkEnd w:id="38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сапасын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бағалау және бақылау жөніндегі уәкілетті органның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мекенжайына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келі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п</w:t>
      </w:r>
      <w:proofErr w:type="spellEnd"/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түскен көрсетілетін қызметті алушының шағымы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тіркелген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күнінен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бастап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он бес жұмыс күні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ішінде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қарауға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жатады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40" w:name="z69"/>
      <w:bookmarkEnd w:id="39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Шағымдану тәртібі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ақпаратты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 мәселелері жөніндегі бірыңғай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байланыс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орталығы арқылы алуға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болады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41" w:name="z70"/>
      <w:bookmarkEnd w:id="40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Жеке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тұ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лғаны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ң шағымында оның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тегі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әкесінің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(бар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болса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), пошталық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мекенжайы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көрсетіледі.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42" w:name="z71"/>
      <w:bookmarkEnd w:id="41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11. Көрсетілген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нәтижелерімен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келіспеген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жағдайда, көрсетілетін қызметті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алушы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Қазақстан Республикасының заңнамасында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белгіленген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тәртіппен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сот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қа жүгінуге құқылы.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43" w:name="z72"/>
      <w:bookmarkEnd w:id="42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4.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қызмет көрсету, оның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ішінде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электрондық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нысанда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көрсету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ерекшеліктері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ескеріле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отырып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қойылатын өзге де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талаптар</w:t>
      </w:r>
      <w:proofErr w:type="spellEnd"/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44" w:name="z73"/>
      <w:bookmarkEnd w:id="43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12. Көрсетілетін қызметті берушінің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мекен-жайы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: Министрліктің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интернет-ресурсында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www.egov.kz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сайтының "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қызмет" бөлімінде), республикалық маңызы бар қаланың және астананың, ауданның (облыстық маңызы бар қаланың)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жергілікті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атқарушы органдарының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интернет-ресурстарында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көрсетіледі.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45" w:name="z74"/>
      <w:bookmarkEnd w:id="44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13. Көрсетілетін қызметті алушының ата-анасының (заңды өкілдерінің) ЭЦҚ болған жағдайда,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өрсетілетін қызметті портал арқылы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электронды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алуға мүмкіндігі бар.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46" w:name="z75"/>
      <w:bookmarkEnd w:id="45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14.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Көрсетілетін қызметті алушының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 тәртібі мен мәртебесі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ақпаратты қашықтықтан қол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жеткізу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режимінде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 мәселелері жөніндегі бірыңғай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байланыс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орталығы арқылы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мүмкіндігі бар.</w:t>
      </w:r>
      <w:proofErr w:type="gramEnd"/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47" w:name="z76"/>
      <w:bookmarkEnd w:id="46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15.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қызмет көрсету мәселелері жөніндегі көрсетілетін қызметті берушінің анықтамалық қызметінің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байланыс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телефондары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Министрліктің интернет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ресурсында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: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www.edu.gov.kz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орналастырылған, Бірыңғай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байланыс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орталығы 8 800 080 7777,1414.</w:t>
      </w:r>
    </w:p>
    <w:bookmarkEnd w:id="47"/>
    <w:p w:rsidR="00447A58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Ескерту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. 15-тармақ жаңа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редакцияда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– Қ</w:t>
      </w:r>
      <w:proofErr w:type="gram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Білім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және ғылым министрінің 25.01.2018 </w:t>
      </w:r>
      <w:r w:rsidRPr="00E467BA">
        <w:rPr>
          <w:rFonts w:ascii="Times New Roman" w:hAnsi="Times New Roman" w:cs="Times New Roman"/>
          <w:color w:val="000000"/>
          <w:sz w:val="24"/>
          <w:szCs w:val="28"/>
        </w:rPr>
        <w:t>№ 28</w:t>
      </w:r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(алғашқы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ресми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жарияланған күнінен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кейін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 xml:space="preserve"> күнтізбелік он күн өткен соң қолданысқа </w:t>
      </w:r>
      <w:proofErr w:type="spellStart"/>
      <w:r w:rsidRPr="00E467BA">
        <w:rPr>
          <w:rFonts w:ascii="Times New Roman" w:hAnsi="Times New Roman" w:cs="Times New Roman"/>
          <w:color w:val="FF0000"/>
          <w:sz w:val="24"/>
          <w:szCs w:val="28"/>
        </w:rPr>
        <w:t>енгізіледі</w:t>
      </w:r>
      <w:proofErr w:type="spellEnd"/>
      <w:r w:rsidRPr="00E467BA">
        <w:rPr>
          <w:rFonts w:ascii="Times New Roman" w:hAnsi="Times New Roman" w:cs="Times New Roman"/>
          <w:color w:val="FF0000"/>
          <w:sz w:val="24"/>
          <w:szCs w:val="28"/>
        </w:rPr>
        <w:t>) бұйрығымен.</w:t>
      </w:r>
      <w:r w:rsidRPr="00E467BA">
        <w:rPr>
          <w:rFonts w:ascii="Times New Roman" w:hAnsi="Times New Roman" w:cs="Times New Roman"/>
          <w:sz w:val="24"/>
          <w:szCs w:val="28"/>
        </w:rPr>
        <w:br/>
      </w:r>
    </w:p>
    <w:p w:rsidR="00447A58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47A58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011"/>
        <w:gridCol w:w="6110"/>
      </w:tblGrid>
      <w:tr w:rsidR="00447A58" w:rsidRPr="009A51C4" w:rsidTr="00174D76">
        <w:trPr>
          <w:trHeight w:val="30"/>
          <w:tblCellSpacing w:w="0" w:type="auto"/>
        </w:trPr>
        <w:tc>
          <w:tcPr>
            <w:tcW w:w="4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A58" w:rsidRPr="00E467BA" w:rsidRDefault="00447A58" w:rsidP="00D51C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A58" w:rsidRPr="00E467BA" w:rsidRDefault="00447A58" w:rsidP="00174D7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Бастауыш</w:t>
            </w:r>
            <w:proofErr w:type="spellEnd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,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негізгі</w:t>
            </w:r>
            <w:proofErr w:type="spellEnd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 орта,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жалпы</w:t>
            </w:r>
            <w:proofErr w:type="spellEnd"/>
            <w:r w:rsidR="00174D76"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 </w:t>
            </w:r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орта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білім</w:t>
            </w:r>
            <w:proofErr w:type="spellEnd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 берудің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жалпы</w:t>
            </w:r>
            <w:proofErr w:type="spellEnd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білім</w:t>
            </w:r>
            <w:proofErr w:type="spellEnd"/>
            <w:r w:rsidR="00174D76"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беретін</w:t>
            </w:r>
            <w:proofErr w:type="spellEnd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 бағдарламалары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бойынша</w:t>
            </w:r>
            <w:proofErr w:type="spellEnd"/>
            <w:r w:rsidR="00174D76"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 </w:t>
            </w:r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оқыту үшін ведомстволық</w:t>
            </w:r>
            <w:r w:rsidR="00174D76"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 </w:t>
            </w:r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бағыныстылығына қарамастан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білім</w:t>
            </w:r>
            <w:proofErr w:type="spellEnd"/>
            <w:r w:rsid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 </w:t>
            </w:r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беру ұйымдарына құжаттарды қабылдау</w:t>
            </w:r>
            <w:r w:rsidR="00174D76"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 </w:t>
            </w:r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және оқуға қабылдау"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мемлекеттік</w:t>
            </w:r>
            <w:proofErr w:type="spellEnd"/>
            <w:r w:rsidR="00174D76"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 </w:t>
            </w:r>
            <w:proofErr w:type="gramStart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к</w:t>
            </w:r>
            <w:proofErr w:type="gramEnd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өрсетілетін қызмет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стандартына</w:t>
            </w:r>
            <w:proofErr w:type="spellEnd"/>
            <w:r w:rsidRPr="00174D76">
              <w:rPr>
                <w:rFonts w:ascii="Times New Roman" w:hAnsi="Times New Roman" w:cs="Times New Roman"/>
                <w:sz w:val="18"/>
                <w:szCs w:val="28"/>
              </w:rPr>
              <w:br/>
            </w:r>
            <w:r w:rsidRPr="00174D76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1-қосымша</w:t>
            </w:r>
          </w:p>
        </w:tc>
      </w:tr>
    </w:tbl>
    <w:p w:rsidR="00447A58" w:rsidRPr="00E467BA" w:rsidRDefault="00447A58" w:rsidP="00447A5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447A58" w:rsidRPr="00E467BA" w:rsidRDefault="00447A58" w:rsidP="00447A5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____________________________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басшысы</w:t>
      </w:r>
      <w:proofErr w:type="spellEnd"/>
    </w:p>
    <w:p w:rsidR="00447A58" w:rsidRPr="00E467BA" w:rsidRDefault="00447A58" w:rsidP="00447A5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жергілікті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атқарушы органның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атауы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447A58" w:rsidRPr="00E467BA" w:rsidRDefault="00447A58" w:rsidP="00447A5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</w:t>
      </w:r>
    </w:p>
    <w:p w:rsidR="00447A58" w:rsidRPr="00E467BA" w:rsidRDefault="00447A58" w:rsidP="00447A5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Т.А.Ә. (болған жағдайда),    </w:t>
      </w:r>
    </w:p>
    <w:p w:rsidR="00447A58" w:rsidRPr="00E467BA" w:rsidRDefault="00447A58" w:rsidP="00447A5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Өтініш</w:t>
      </w:r>
    </w:p>
    <w:p w:rsidR="00447A58" w:rsidRPr="00E467BA" w:rsidRDefault="00447A58" w:rsidP="00447A5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</w:t>
      </w:r>
    </w:p>
    <w:p w:rsidR="00447A58" w:rsidRPr="00E467BA" w:rsidRDefault="00447A58" w:rsidP="00447A5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л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беру ұйымының толық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атауы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447A58" w:rsidRPr="00E467BA" w:rsidRDefault="00447A58" w:rsidP="00447A5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___сыныпта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оқу үшін</w:t>
      </w:r>
    </w:p>
    <w:p w:rsidR="00447A58" w:rsidRPr="00E467BA" w:rsidRDefault="00447A58" w:rsidP="00447A5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________________________________________________________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мекенжайында</w:t>
      </w:r>
      <w:proofErr w:type="spellEnd"/>
    </w:p>
    <w:p w:rsidR="00447A58" w:rsidRPr="00E467BA" w:rsidRDefault="00447A58" w:rsidP="00447A5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елді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мекен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аудан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қала және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облыс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атауы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447A58" w:rsidRPr="00E467BA" w:rsidRDefault="00447A58" w:rsidP="00447A5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тұратын менің балам/қызым (Т.А.Ә.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болса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))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_____________________________________________________________________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қабылдауды сұраймын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Ақпараттық жүйеде орналасқан заңмен қорғалатын құпиялардан   тұратын мәліметтерді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пайдалану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ға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келісемін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47A58" w:rsidRPr="00E467BA" w:rsidRDefault="00447A58" w:rsidP="00174D7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"__" __________ 20____</w:t>
      </w:r>
    </w:p>
    <w:p w:rsidR="00447A58" w:rsidRDefault="00447A58" w:rsidP="00447A5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(қолы)</w:t>
      </w:r>
    </w:p>
    <w:p w:rsidR="00447A58" w:rsidRDefault="00447A58" w:rsidP="00447A5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586"/>
        <w:gridCol w:w="6535"/>
      </w:tblGrid>
      <w:tr w:rsidR="00447A58" w:rsidRPr="00E467BA" w:rsidTr="00174D76">
        <w:trPr>
          <w:trHeight w:val="30"/>
          <w:tblCellSpacing w:w="0" w:type="auto"/>
        </w:trPr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A58" w:rsidRPr="00174D76" w:rsidRDefault="00447A58" w:rsidP="00D51C0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 </w:t>
            </w:r>
          </w:p>
        </w:tc>
        <w:tc>
          <w:tcPr>
            <w:tcW w:w="6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A58" w:rsidRPr="00174D76" w:rsidRDefault="00447A58" w:rsidP="00174D76">
            <w:pPr>
              <w:spacing w:after="0"/>
              <w:rPr>
                <w:rFonts w:ascii="Times New Roman" w:hAnsi="Times New Roman" w:cs="Times New Roman"/>
                <w:sz w:val="20"/>
                <w:szCs w:val="28"/>
              </w:rPr>
            </w:pPr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"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Бастауыш</w:t>
            </w:r>
            <w:proofErr w:type="spellEnd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,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негізгі</w:t>
            </w:r>
            <w:proofErr w:type="spellEnd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орта,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жалпы</w:t>
            </w:r>
            <w:proofErr w:type="spellEnd"/>
            <w:r w:rsidR="00174D76"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орта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білім</w:t>
            </w:r>
            <w:proofErr w:type="spellEnd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берудің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жалпы</w:t>
            </w:r>
            <w:proofErr w:type="spellEnd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білім</w:t>
            </w:r>
            <w:proofErr w:type="spellEnd"/>
            <w:r w:rsidRPr="00174D76">
              <w:rPr>
                <w:rFonts w:ascii="Times New Roman" w:hAnsi="Times New Roman" w:cs="Times New Roman"/>
                <w:sz w:val="20"/>
                <w:szCs w:val="28"/>
              </w:rPr>
              <w:br/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беретін</w:t>
            </w:r>
            <w:proofErr w:type="spellEnd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бағдарламалары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бойынша</w:t>
            </w:r>
            <w:proofErr w:type="spellEnd"/>
            <w:r w:rsidR="00174D76"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оқыту үшін ведомстволық</w:t>
            </w:r>
            <w:r w:rsidRPr="00174D76">
              <w:rPr>
                <w:rFonts w:ascii="Times New Roman" w:hAnsi="Times New Roman" w:cs="Times New Roman"/>
                <w:sz w:val="20"/>
                <w:szCs w:val="28"/>
              </w:rPr>
              <w:br/>
            </w:r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бағыныстылығына қарамастан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білім</w:t>
            </w:r>
            <w:proofErr w:type="spellEnd"/>
            <w:r w:rsidR="00174D76"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беру ұйымдарына құжаттарды қабылдау</w:t>
            </w:r>
            <w:r w:rsidR="00174D76"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және оқуға қабылдау"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мемлекеттік</w:t>
            </w:r>
            <w:proofErr w:type="spellEnd"/>
            <w:r w:rsidRPr="00174D76">
              <w:rPr>
                <w:rFonts w:ascii="Times New Roman" w:hAnsi="Times New Roman" w:cs="Times New Roman"/>
                <w:sz w:val="20"/>
                <w:szCs w:val="28"/>
              </w:rPr>
              <w:br/>
            </w:r>
            <w:proofErr w:type="gramStart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к</w:t>
            </w:r>
            <w:proofErr w:type="gramEnd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өрсетілетін қызмет </w:t>
            </w:r>
            <w:proofErr w:type="spellStart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стандартына</w:t>
            </w:r>
            <w:proofErr w:type="spellEnd"/>
            <w:r w:rsidR="00174D76"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2-қосымша </w:t>
            </w:r>
            <w:proofErr w:type="spellStart"/>
            <w:r w:rsidR="00174D76"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н</w:t>
            </w:r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ысан</w:t>
            </w:r>
            <w:proofErr w:type="spellEnd"/>
            <w:r w:rsidRPr="00174D76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</w:p>
        </w:tc>
      </w:tr>
    </w:tbl>
    <w:p w:rsidR="00447A58" w:rsidRPr="00E467BA" w:rsidRDefault="00447A58" w:rsidP="00447A5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Көрсетілетін қызметті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алушыдан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құжаттардың алынғаны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қолхат</w:t>
      </w:r>
    </w:p>
    <w:p w:rsidR="00447A58" w:rsidRPr="00E467BA" w:rsidRDefault="00447A58" w:rsidP="00447A5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л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беру ұйымы ____________________________________________________</w:t>
      </w:r>
    </w:p>
    <w:p w:rsidR="00447A58" w:rsidRPr="00E467BA" w:rsidRDefault="00447A58" w:rsidP="00447A5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л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беру ұйымының толық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атауы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447A58" w:rsidRPr="00E467BA" w:rsidRDefault="00447A58" w:rsidP="00447A5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</w:t>
      </w:r>
    </w:p>
    <w:p w:rsidR="00447A58" w:rsidRPr="00E467BA" w:rsidRDefault="00447A58" w:rsidP="00447A5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елді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мекен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аудан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қала және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облыс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атауы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Құжаттардың қабылданғаны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№ ______________ қолхат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____________________________________________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мынадай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құжаттар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алынды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(көрсетілетін қызметті алушының Т.А.Ә. (болған жағдайда)</w:t>
      </w:r>
      <w:proofErr w:type="gramEnd"/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1. Өтініш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2. Басқа ____________________________________________________________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____________________________________________________________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____________________________________________________________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Өтіні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шт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ің қабылданған күні __________________________________________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Т.А.Ә. (құжаттарды қабылдаған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жауапты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адам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 (қолы)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Телефоны __________</w:t>
      </w:r>
    </w:p>
    <w:p w:rsidR="00447A58" w:rsidRPr="00E467BA" w:rsidRDefault="00447A58" w:rsidP="00447A5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Алдым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: Т.А.Ә. (бар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болса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)/көрсетілетін қызметті алушының қолы</w:t>
      </w:r>
    </w:p>
    <w:p w:rsidR="00042A72" w:rsidRDefault="00447A58" w:rsidP="00174D76">
      <w:pPr>
        <w:spacing w:after="0"/>
        <w:jc w:val="both"/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"__" __________ 20__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жыл</w:t>
      </w:r>
      <w:proofErr w:type="spellEnd"/>
    </w:p>
    <w:sectPr w:rsidR="00042A72" w:rsidSect="0039087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47A58"/>
    <w:rsid w:val="00042A72"/>
    <w:rsid w:val="00174D76"/>
    <w:rsid w:val="00223FEC"/>
    <w:rsid w:val="00390878"/>
    <w:rsid w:val="00447A58"/>
    <w:rsid w:val="00BB72D0"/>
    <w:rsid w:val="00F3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 ШЛ "Саулет"</Company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cp:lastPrinted>2018-09-24T13:52:00Z</cp:lastPrinted>
  <dcterms:created xsi:type="dcterms:W3CDTF">2018-09-21T07:14:00Z</dcterms:created>
  <dcterms:modified xsi:type="dcterms:W3CDTF">2018-09-24T13:52:00Z</dcterms:modified>
</cp:coreProperties>
</file>