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19" w:type="dxa"/>
        <w:tblCellSpacing w:w="15" w:type="dxa"/>
        <w:tblInd w:w="5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</w:tblGrid>
      <w:tr w:rsidR="00A04C5F" w:rsidRPr="00A04C5F" w:rsidTr="00A04C5F">
        <w:trPr>
          <w:tblCellSpacing w:w="15" w:type="dxa"/>
        </w:trPr>
        <w:tc>
          <w:tcPr>
            <w:tcW w:w="4759" w:type="dxa"/>
            <w:shd w:val="clear" w:color="auto" w:fill="auto"/>
            <w:hideMark/>
          </w:tcPr>
          <w:p w:rsidR="00A04C5F" w:rsidRDefault="00A04C5F" w:rsidP="00A04C5F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  <w:bookmarkStart w:id="0" w:name="z728"/>
            <w:bookmarkEnd w:id="0"/>
            <w:r w:rsidRPr="00A04C5F">
              <w:rPr>
                <w:rFonts w:ascii="Times New Roman" w:hAnsi="Times New Roman" w:cs="Times New Roman"/>
                <w:lang w:eastAsia="ru-RU"/>
              </w:rPr>
              <w:t>2018 </w:t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жылғы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t xml:space="preserve"> 15 </w:t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наурыз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t xml:space="preserve"> № 60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Батыс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Қазақстан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облысы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әкімдігінің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қаулысымен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бекітілген</w:t>
            </w:r>
            <w:proofErr w:type="spellEnd"/>
          </w:p>
          <w:p w:rsidR="00A04C5F" w:rsidRPr="00A04C5F" w:rsidRDefault="00A04C5F" w:rsidP="00A04C5F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</w:tbl>
    <w:p w:rsidR="00A04C5F" w:rsidRPr="00A04C5F" w:rsidRDefault="00A04C5F" w:rsidP="00A04C5F">
      <w:pPr>
        <w:pStyle w:val="a5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A04C5F">
        <w:rPr>
          <w:rFonts w:ascii="Times New Roman" w:hAnsi="Times New Roman" w:cs="Times New Roman"/>
          <w:sz w:val="32"/>
          <w:szCs w:val="32"/>
          <w:lang w:eastAsia="ru-RU"/>
        </w:rPr>
        <w:t>"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Жалпы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білім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беретін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мектептердегі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білім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алушылар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мен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тәрбиеленушілердің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жекелеген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санаттарына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тегін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және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жеңілдетілген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тамақтандыруды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ұсыну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"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>өрсетілетін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қызмет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регламенті</w:t>
      </w:r>
      <w:proofErr w:type="spellEnd"/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04C5F">
        <w:rPr>
          <w:rFonts w:ascii="Times New Roman" w:hAnsi="Times New Roman" w:cs="Times New Roman"/>
          <w:sz w:val="32"/>
          <w:szCs w:val="32"/>
          <w:lang w:eastAsia="ru-RU"/>
        </w:rPr>
        <w:t>1. 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Жалпы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ережелер</w:t>
      </w:r>
      <w:proofErr w:type="spellEnd"/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>      1. "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Жалпы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білім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мектептердегі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білім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алушылар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мен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тәрбиеленушілердің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жекелеген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санаттарына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тегін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және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жеңілдетілген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тамақтандыруды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ұсыну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"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(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бұдан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әрі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).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     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білім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беру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ұйымдары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,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аудандық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және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облыстық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маңызы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бар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қаланың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жергілікті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атқарушы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органдары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(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бұдан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әрі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 –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беруші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)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Қазақстан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Республикасы</w:t>
      </w:r>
      <w:proofErr w:type="spellEnd"/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ілім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және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ғылым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министрінің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2015 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жылғы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13 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сәуірдегі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№ 198 "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Отбасы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және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балалар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саласында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қызметтер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стандарттарын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бекіту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туралы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"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бұйрығымен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бекітілген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"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Жалпы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білім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мектептердегі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білім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алушылар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мен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тәрбиеленушілердің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жекелеген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санаттарына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тегін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және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жеңілдетілген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тамақтандыруды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ұсыну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"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hyperlink r:id="rId5" w:anchor="z342" w:history="1">
        <w:r w:rsidRPr="00A04C5F">
          <w:rPr>
            <w:rFonts w:ascii="Times New Roman" w:hAnsi="Times New Roman" w:cs="Times New Roman"/>
            <w:spacing w:val="2"/>
            <w:sz w:val="24"/>
            <w:u w:val="single"/>
            <w:lang w:eastAsia="ru-RU"/>
          </w:rPr>
          <w:t>стандарты</w:t>
        </w:r>
      </w:hyperlink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(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бұдан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әрі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 - Стандарт)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негізінде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көрсетеді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.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     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Өтініштерді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қабылдау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және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көрсетудің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нәтижелерін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беру: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>      1) 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берушінің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кеңсесі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;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>      2) "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электрондық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үкіметтің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" www.e.gov.kz веб-порталы;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     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жеке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тұлғаларға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(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бұдан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ә</w:t>
      </w:r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р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 –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алушы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)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тегін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көрсетіледі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.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>      2. 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нысаны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: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электрондық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(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ішінара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автоматтандырылған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)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және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(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немесе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)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қағаз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тү</w:t>
      </w:r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р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інде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.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     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алушы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Стандарттың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hyperlink r:id="rId6" w:anchor="z1185" w:history="1">
        <w:r w:rsidRPr="00A04C5F">
          <w:rPr>
            <w:rFonts w:ascii="Times New Roman" w:hAnsi="Times New Roman" w:cs="Times New Roman"/>
            <w:spacing w:val="2"/>
            <w:sz w:val="24"/>
            <w:u w:val="single"/>
            <w:lang w:eastAsia="ru-RU"/>
          </w:rPr>
          <w:t>9-тармағына</w:t>
        </w:r>
      </w:hyperlink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сәйкес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құжаттар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топтамасын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толық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ұсынбаған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және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(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немесе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)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қолданылу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мерзімі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өті</w:t>
      </w:r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п</w:t>
      </w:r>
      <w:proofErr w:type="spellEnd"/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кеткен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құжаттарды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ұсынған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жағдайларда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,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беруші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өтінішті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қабылдаудан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бас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тартады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.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>      3. 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көрсетудің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нәтижесі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: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>      1) 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берушіге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өтініш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берген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кезде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: </w:t>
      </w:r>
      <w:proofErr w:type="spellStart"/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Стандарттың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hyperlink r:id="rId7" w:anchor="z1206" w:history="1">
        <w:r w:rsidRPr="00A04C5F">
          <w:rPr>
            <w:rFonts w:ascii="Times New Roman" w:hAnsi="Times New Roman" w:cs="Times New Roman"/>
            <w:spacing w:val="2"/>
            <w:sz w:val="24"/>
            <w:u w:val="single"/>
            <w:lang w:eastAsia="ru-RU"/>
          </w:rPr>
          <w:t>1-қосымшасына</w:t>
        </w:r>
      </w:hyperlink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сәйкес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нысан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бойынша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жалпы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білім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мектепте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тегін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және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жеңілдетілген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тамақтандыруды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ұсыну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туралы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анықтама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не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Стандарттың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hyperlink r:id="rId8" w:anchor="z1195" w:history="1">
        <w:r w:rsidRPr="00A04C5F">
          <w:rPr>
            <w:rFonts w:ascii="Times New Roman" w:hAnsi="Times New Roman" w:cs="Times New Roman"/>
            <w:spacing w:val="2"/>
            <w:sz w:val="24"/>
            <w:u w:val="single"/>
            <w:lang w:eastAsia="ru-RU"/>
          </w:rPr>
          <w:t>10-тармағында</w:t>
        </w:r>
      </w:hyperlink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көзделген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негіздер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бойынша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көрсетуден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бас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тарту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туралы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дәлелді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жауап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;</w:t>
      </w:r>
      <w:proofErr w:type="gramEnd"/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      2) портал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арқылы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өтініш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берген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кезде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: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Стандарттың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hyperlink r:id="rId9" w:anchor="z1206" w:history="1">
        <w:r w:rsidRPr="00A04C5F">
          <w:rPr>
            <w:rFonts w:ascii="Times New Roman" w:hAnsi="Times New Roman" w:cs="Times New Roman"/>
            <w:spacing w:val="2"/>
            <w:sz w:val="24"/>
            <w:u w:val="single"/>
            <w:lang w:eastAsia="ru-RU"/>
          </w:rPr>
          <w:t>1-қосымшасына</w:t>
        </w:r>
      </w:hyperlink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сәйкес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нысан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бойынша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жалпы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бі</w:t>
      </w:r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л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ім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мектепте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тегін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және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жеңілдетілген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тамақтандыруды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ұсыну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туралы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анықтама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не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Стандарттың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hyperlink r:id="rId10" w:anchor="z1195" w:history="1">
        <w:r w:rsidRPr="00A04C5F">
          <w:rPr>
            <w:rFonts w:ascii="Times New Roman" w:hAnsi="Times New Roman" w:cs="Times New Roman"/>
            <w:spacing w:val="2"/>
            <w:sz w:val="24"/>
            <w:u w:val="single"/>
            <w:lang w:eastAsia="ru-RU"/>
          </w:rPr>
          <w:t>10-тармағында</w:t>
        </w:r>
      </w:hyperlink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көзделген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негіздер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бойынша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көрсетуден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бас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тарту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туралы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дәлелді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жауап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.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04C5F">
        <w:rPr>
          <w:rFonts w:ascii="Times New Roman" w:hAnsi="Times New Roman" w:cs="Times New Roman"/>
          <w:sz w:val="32"/>
          <w:szCs w:val="32"/>
          <w:lang w:eastAsia="ru-RU"/>
        </w:rPr>
        <w:t>2. 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қызмет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көрсету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процесінде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берушінің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құрылымдық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бөлімшелерінің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қызметкерлерінің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)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і</w:t>
      </w:r>
      <w:proofErr w:type="gram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с-</w:t>
      </w:r>
      <w:proofErr w:type="gram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>қимыл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тәртібін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сипаттау</w:t>
      </w:r>
      <w:proofErr w:type="spellEnd"/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>      4. 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бойынша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р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әсімді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іс-қимылды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бастауға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негіздеме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: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     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берушіге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өтініш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берген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кезде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Стандарттың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hyperlink r:id="rId11" w:anchor="z1207" w:history="1">
        <w:r w:rsidRPr="00A04C5F">
          <w:rPr>
            <w:rFonts w:ascii="Times New Roman" w:hAnsi="Times New Roman" w:cs="Times New Roman"/>
            <w:spacing w:val="2"/>
            <w:sz w:val="24"/>
            <w:u w:val="single"/>
            <w:lang w:eastAsia="ru-RU"/>
          </w:rPr>
          <w:t>2-қосымшасына</w:t>
        </w:r>
      </w:hyperlink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сәйкес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нысан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бойынша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өтініш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;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      портал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арқылы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өтініш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берген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кезде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электрондық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сұрау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болып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табылады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.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>      5. 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процесінің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құрамына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кіретін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әрбір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р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әсімнің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(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іс-қимылдың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)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мазмұны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,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оның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орындалу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ұзақтығы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: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>      1) 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берушінің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кеңсе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қызметкері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Стандарттың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hyperlink r:id="rId12" w:anchor="z1185" w:history="1">
        <w:r w:rsidRPr="00A04C5F">
          <w:rPr>
            <w:rFonts w:ascii="Times New Roman" w:hAnsi="Times New Roman" w:cs="Times New Roman"/>
            <w:spacing w:val="2"/>
            <w:sz w:val="24"/>
            <w:u w:val="single"/>
            <w:lang w:eastAsia="ru-RU"/>
          </w:rPr>
          <w:t>9-тармағында</w:t>
        </w:r>
      </w:hyperlink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көрсетілген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қажетті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құжаттар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тапсырылған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сәттен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бастап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15 (он бес) минут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ішінде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қабылдауды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,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тіркеуді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жүзеге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асырады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және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оларды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берушінің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басшысына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бұрыштама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</w:t>
      </w:r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ою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ға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жолдайды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;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lastRenderedPageBreak/>
        <w:t>      2) 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берушінің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басшысы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1(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бір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)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жұмыс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күні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ішінде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келі</w:t>
      </w:r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п</w:t>
      </w:r>
      <w:proofErr w:type="spellEnd"/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түскен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құжаттармен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танысады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және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құжаттарды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берушінің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жауапты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орындаушысына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жолдайды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;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>      3) 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берушінің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жауапты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орындаушысы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3 (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үш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)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жұмыс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күні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ішінде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ұсынылған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құжаттардың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Стандарттың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hyperlink r:id="rId13" w:anchor="z1185" w:history="1">
        <w:r w:rsidRPr="00A04C5F">
          <w:rPr>
            <w:rFonts w:ascii="Times New Roman" w:hAnsi="Times New Roman" w:cs="Times New Roman"/>
            <w:spacing w:val="2"/>
            <w:sz w:val="24"/>
            <w:u w:val="single"/>
            <w:lang w:eastAsia="ru-RU"/>
          </w:rPr>
          <w:t>9-тармағына</w:t>
        </w:r>
      </w:hyperlink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сәйкестігін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тексереді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,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нәтижесі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бойынша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анықтама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немесе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бас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тарту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туралы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дәлелді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жауапты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дайындайды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және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берушінің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басшысына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қол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</w:t>
      </w:r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ою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ға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жолдайды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;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>      4) 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беруші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басшысы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1 (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бір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)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жұмыс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күні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ішінде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анық</w:t>
      </w:r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тама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ға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немесе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бас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тарту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туралы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дәлелді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жауапқа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қол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қояды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және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кеңсеге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жолдайды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;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>      5) 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берушінің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кеңсе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қызметкері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30 (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отыз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) минут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ішінде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көрсетудің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дайын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нәтижесін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алушы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ға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береді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.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>      6. 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Келесі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р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әсімді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(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іс-қимылды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)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орындауды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бастауға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негіздеме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болатын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рәсімінің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(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іс-қимылдың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)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нәтижесі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: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>      1) 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алушыдан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құжаттарды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қабылдау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және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берушінің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басшысына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құжаттарды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бұрыштама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</w:t>
      </w:r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ою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ға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жолдау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;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>      2) 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беруші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басшысының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құжаттарды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берушінің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жауапты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орындаушысына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жолдауы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;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>      3) 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берушінің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жауапты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орындаушысының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анықтаманы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немесе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бас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тарту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туралы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дәлелді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жауапты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әзірлеуі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;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>      4) 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берушінің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басшысының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нәтижесіне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немесе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бас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тарту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туралы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дәлелді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жауап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қол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қоюы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;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>      5) 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берушінің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кеңсе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қызметкерінің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алушыға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нәтижесін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беруі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.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04C5F">
        <w:rPr>
          <w:rFonts w:ascii="Times New Roman" w:hAnsi="Times New Roman" w:cs="Times New Roman"/>
          <w:sz w:val="32"/>
          <w:szCs w:val="32"/>
          <w:lang w:eastAsia="ru-RU"/>
        </w:rPr>
        <w:t>3. 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қызмет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көрсету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процесінде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берушінің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құрылымдық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бөлімшелерінің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қызметкерлерінің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)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өзара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і</w:t>
      </w:r>
      <w:proofErr w:type="gram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с-</w:t>
      </w:r>
      <w:proofErr w:type="gram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>қимыл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тәртібін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сипаттау</w:t>
      </w:r>
      <w:proofErr w:type="spellEnd"/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color w:val="666666"/>
          <w:spacing w:val="2"/>
          <w:lang w:eastAsia="ru-RU"/>
        </w:rPr>
        <w:t xml:space="preserve">      </w:t>
      </w:r>
      <w:r w:rsidRPr="00A04C5F">
        <w:rPr>
          <w:rFonts w:ascii="Times New Roman" w:hAnsi="Times New Roman" w:cs="Times New Roman"/>
          <w:spacing w:val="2"/>
          <w:sz w:val="24"/>
          <w:lang w:eastAsia="ru-RU"/>
        </w:rPr>
        <w:t>7. 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процесіне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қатысатын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берушінің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құрылымдық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бө</w:t>
      </w:r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л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імшелерінің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(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қызметкерлерінің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)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тізбесі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: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>      1) 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берушінің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кеңсе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қызметкері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;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>      2) 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берушінің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басшысы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;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>      3) 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берушінің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жауапты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орындаушысы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.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>      8. 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процесінде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берушінің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құрылымдық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бөлімшелерінің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(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қызметкерлерінің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) </w:t>
      </w:r>
      <w:proofErr w:type="spellStart"/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р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әсімдері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(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іс-қимылдары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) мен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өзара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іс-қимылдары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реттілігінің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толық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сипаттамасы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,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сондай-ақ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өзге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берушілермен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өзара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іс-қимыл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тәртібінің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және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процесі</w:t>
      </w:r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нде</w:t>
      </w:r>
      <w:proofErr w:type="spellEnd"/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ақпараттық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жүйелерді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қолдану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тәртібінің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сипаттамасы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осы "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Жалпы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білім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мектептердегі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білім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алушылар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мен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тәрбиеленушілердің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жекелеген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санаттарына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тегін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және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жеңілдетілген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тамақтандыруды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ұсыну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"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регламентінің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hyperlink r:id="rId14" w:anchor="z779" w:history="1">
        <w:r w:rsidRPr="00A04C5F">
          <w:rPr>
            <w:rFonts w:ascii="Times New Roman" w:hAnsi="Times New Roman" w:cs="Times New Roman"/>
            <w:spacing w:val="2"/>
            <w:sz w:val="24"/>
            <w:u w:val="single"/>
            <w:lang w:eastAsia="ru-RU"/>
          </w:rPr>
          <w:t>1-қосымшасына</w:t>
        </w:r>
      </w:hyperlink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сәйкес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көрсетудің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бизнес-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процестерінің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анықтамалығында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көрсетіледі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.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04C5F">
        <w:rPr>
          <w:rFonts w:ascii="Times New Roman" w:hAnsi="Times New Roman" w:cs="Times New Roman"/>
          <w:sz w:val="32"/>
          <w:szCs w:val="32"/>
          <w:lang w:eastAsia="ru-RU"/>
        </w:rPr>
        <w:t>4. 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корпорация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және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немесе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)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өзге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де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берушілермен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өзара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і</w:t>
      </w:r>
      <w:proofErr w:type="gram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с-</w:t>
      </w:r>
      <w:proofErr w:type="gram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>қимыл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тәртібін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сондай-ақ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қызмет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көрсету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процесінде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ақпараттық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жүйелерді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пайдалану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тәртібін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сипаттау</w:t>
      </w:r>
      <w:proofErr w:type="spellEnd"/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      9. Портал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арқылы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кезінде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беруші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мен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алушының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жүгіну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және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р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әсімдердің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(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іс-қимылдардың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)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реттілігі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тәртібін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сипаттау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: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>      1) 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алушы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жеке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сәйкестендіру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нөмі</w:t>
      </w:r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р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(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бұдан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әрі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 - ЖСН)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және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парольдің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(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порталда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тіркелмеген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алушылар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үшін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іске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асырылады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)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көмегімен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порталға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тіркеледі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;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      2) 1-процесс –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алу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үшін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алушының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порталда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ЖСН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және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паролін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енгізу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процесі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(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авторландыру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процесі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);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lastRenderedPageBreak/>
        <w:t xml:space="preserve">      3) 1-шарт -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порталда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ЖСН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және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пароль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арқылы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тіркелген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алушы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мәліметтерінің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дұрыстығы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тексеріледі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;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      4) 2-процесс -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алушының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мәліметтерінде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кемшіліктердің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болуына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байланысты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порталда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авторизациялаудан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бас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тарту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туралы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хабарлама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қалыптастырылады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;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      5) 3-процесс –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алушы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осы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регламентте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көрсетілген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таңдайды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,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экранға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көрсетуге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арналған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сұраныс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нысаны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шығады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және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алушы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нысанды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оның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құрылымы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мен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үлгілік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талаптарын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ескере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отырып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толтырады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(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мәліметтерді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енгізеді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),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Стандарттың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hyperlink r:id="rId15" w:anchor="z1185" w:history="1">
        <w:r w:rsidRPr="00A04C5F">
          <w:rPr>
            <w:rFonts w:ascii="Times New Roman" w:hAnsi="Times New Roman" w:cs="Times New Roman"/>
            <w:spacing w:val="2"/>
            <w:sz w:val="24"/>
            <w:u w:val="single"/>
            <w:lang w:eastAsia="ru-RU"/>
          </w:rPr>
          <w:t>9-тармағында</w:t>
        </w:r>
      </w:hyperlink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көрсетілген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қажетті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құжаттардың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көшірмелерін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электрондық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түрде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сұраныс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нысанына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жалғайды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,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сондай-ақ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сұранысты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куәландыру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(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қол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қою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)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үшін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алушы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ЭЦҚ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тіркеу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куәлігін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таңдайды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;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      </w:t>
      </w:r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6) 2-шарт –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порталда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ЭЦҚ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тіркеу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куәлігінің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қолданылу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мерзімі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және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қайтарып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алынған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(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күші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жойылған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)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тіркеу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куәліктерінің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тізімінде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жоқтығы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,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сондай-ақ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бірдейлендіру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мәліметтерінің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(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сұраныста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көрсетілген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ЖСН мен ЭЦҚ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тіркеу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куәлігінде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көрсетілген</w:t>
      </w:r>
      <w:proofErr w:type="spellEnd"/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ЖСН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арасындағы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)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сәйкестігі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тексеріледі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;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      7) 4-процесс –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алушының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ЭЦҚ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түпнұсқалығының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расталмауына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байланысты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сұратылып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отырған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 –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қызметтен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бас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тарту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жөнінде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хабарлама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қалыптастырылады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;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      8) 5-процесс –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беруші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сұранысты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өңдеу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үшін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алушының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ЭЦҚ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куәландырылған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(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қол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қойылған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)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электрондық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құжатты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(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алушының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сұранысын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)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электрондық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үкімет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шлюзі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арқылы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(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бұдан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әрі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 – ЭҮШ)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электрондық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үкіметтің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аймақтық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шлюзінің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автоматтандырылған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жұмыс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орнына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(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бұдан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әрі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 </w:t>
      </w:r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–Э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ҮАШ АЖО)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жолдайды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;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      9) 3-шарт -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беруші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көрсетуге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негіздеме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болатын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Стандарттың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hyperlink r:id="rId16" w:anchor="z1185" w:history="1">
        <w:r w:rsidRPr="00A04C5F">
          <w:rPr>
            <w:rFonts w:ascii="Times New Roman" w:hAnsi="Times New Roman" w:cs="Times New Roman"/>
            <w:spacing w:val="2"/>
            <w:sz w:val="24"/>
            <w:u w:val="single"/>
            <w:lang w:eastAsia="ru-RU"/>
          </w:rPr>
          <w:t>9-тармағында</w:t>
        </w:r>
      </w:hyperlink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көрсетілген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алушының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жал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ғаған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құжаттарының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сәйкестігін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тексереді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;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      10) 6-процесс -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алушының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құжаттарында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кемшіліктердің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болуына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байланысты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сұратылып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отырған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қызметтен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бас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тарту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туралы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хабарлама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қалыптастырылады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;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      11) 7-процесс –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алушы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порталда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қалыптастырылған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нәтижесін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(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электрондық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құжат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нысанындағы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хабарлама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)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алады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.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нәтижесі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алушының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"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жеке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кабинетіне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"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берушінің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уәкілетті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тұлғасының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ЭЦ</w:t>
      </w:r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Қ-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мен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куәландырылған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электрондық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құжат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нысанында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жолданады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.</w:t>
      </w: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pacing w:val="2"/>
          <w:sz w:val="24"/>
          <w:lang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      Портал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арқылы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көрсетуге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тартылған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ақпараттық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жүйелердің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функционалдық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өзара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і</w:t>
      </w:r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с-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қимылдары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осы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регламенттің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hyperlink r:id="rId17" w:anchor="z782" w:history="1">
        <w:r w:rsidRPr="00A04C5F">
          <w:rPr>
            <w:rFonts w:ascii="Times New Roman" w:hAnsi="Times New Roman" w:cs="Times New Roman"/>
            <w:spacing w:val="2"/>
            <w:sz w:val="24"/>
            <w:u w:val="single"/>
            <w:lang w:eastAsia="ru-RU"/>
          </w:rPr>
          <w:t>2 </w:t>
        </w:r>
        <w:proofErr w:type="spellStart"/>
        <w:r w:rsidRPr="00A04C5F">
          <w:rPr>
            <w:rFonts w:ascii="Times New Roman" w:hAnsi="Times New Roman" w:cs="Times New Roman"/>
            <w:spacing w:val="2"/>
            <w:sz w:val="24"/>
            <w:u w:val="single"/>
            <w:lang w:eastAsia="ru-RU"/>
          </w:rPr>
          <w:t>қосымшасына</w:t>
        </w:r>
        <w:proofErr w:type="spellEnd"/>
      </w:hyperlink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сәйкес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диаграммада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көрсетіледі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.</w:t>
      </w:r>
    </w:p>
    <w:p w:rsidR="00A04C5F" w:rsidRDefault="00A04C5F" w:rsidP="00A04C5F">
      <w:pPr>
        <w:pStyle w:val="a5"/>
        <w:jc w:val="both"/>
        <w:rPr>
          <w:rFonts w:ascii="Times New Roman" w:hAnsi="Times New Roman" w:cs="Times New Roman"/>
          <w:color w:val="666666"/>
          <w:spacing w:val="2"/>
          <w:lang w:val="kk-KZ" w:eastAsia="ru-RU"/>
        </w:rPr>
      </w:pPr>
      <w:r w:rsidRPr="00A04C5F">
        <w:rPr>
          <w:rFonts w:ascii="Times New Roman" w:hAnsi="Times New Roman" w:cs="Times New Roman"/>
          <w:spacing w:val="2"/>
          <w:sz w:val="24"/>
          <w:lang w:eastAsia="ru-RU"/>
        </w:rPr>
        <w:t>      10. 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мәселелері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бойынша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көрсетілетін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қызметті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беруші</w:t>
      </w:r>
      <w:proofErr w:type="gram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нің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</w:t>
      </w:r>
      <w:proofErr w:type="gram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әне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(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немесе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)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олардың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лауазымды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адамдарының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шешімдеріне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,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әрекеттеріне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(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әрекетсіздігіне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)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шағымдану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Стандарттың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hyperlink r:id="rId18" w:anchor="z1199" w:history="1">
        <w:r w:rsidRPr="00A04C5F">
          <w:rPr>
            <w:rFonts w:ascii="Times New Roman" w:hAnsi="Times New Roman" w:cs="Times New Roman"/>
            <w:spacing w:val="2"/>
            <w:sz w:val="24"/>
            <w:u w:val="single"/>
            <w:lang w:eastAsia="ru-RU"/>
          </w:rPr>
          <w:t>3-бөліміне</w:t>
        </w:r>
      </w:hyperlink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сәйкес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жүзеге</w:t>
      </w:r>
      <w:proofErr w:type="spellEnd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pacing w:val="2"/>
          <w:sz w:val="24"/>
          <w:lang w:eastAsia="ru-RU"/>
        </w:rPr>
        <w:t>асырылады</w:t>
      </w:r>
      <w:proofErr w:type="spellEnd"/>
      <w:r w:rsidRPr="00A04C5F">
        <w:rPr>
          <w:rFonts w:ascii="Times New Roman" w:hAnsi="Times New Roman" w:cs="Times New Roman"/>
          <w:color w:val="666666"/>
          <w:spacing w:val="2"/>
          <w:lang w:eastAsia="ru-RU"/>
        </w:rPr>
        <w:t>.</w:t>
      </w:r>
    </w:p>
    <w:p w:rsidR="00A04C5F" w:rsidRDefault="00A04C5F" w:rsidP="00A04C5F">
      <w:pPr>
        <w:pStyle w:val="a5"/>
        <w:jc w:val="both"/>
        <w:rPr>
          <w:rFonts w:ascii="Times New Roman" w:hAnsi="Times New Roman" w:cs="Times New Roman"/>
          <w:color w:val="666666"/>
          <w:spacing w:val="2"/>
          <w:lang w:val="kk-KZ" w:eastAsia="ru-RU"/>
        </w:rPr>
      </w:pPr>
    </w:p>
    <w:p w:rsidR="00A04C5F" w:rsidRDefault="00A04C5F" w:rsidP="00A04C5F">
      <w:pPr>
        <w:pStyle w:val="a5"/>
        <w:jc w:val="both"/>
        <w:rPr>
          <w:rFonts w:ascii="Times New Roman" w:hAnsi="Times New Roman" w:cs="Times New Roman"/>
          <w:color w:val="666666"/>
          <w:spacing w:val="2"/>
          <w:lang w:val="kk-KZ" w:eastAsia="ru-RU"/>
        </w:rPr>
      </w:pPr>
    </w:p>
    <w:p w:rsidR="00A04C5F" w:rsidRDefault="00A04C5F" w:rsidP="00A04C5F">
      <w:pPr>
        <w:pStyle w:val="a5"/>
        <w:jc w:val="both"/>
        <w:rPr>
          <w:rFonts w:ascii="Times New Roman" w:hAnsi="Times New Roman" w:cs="Times New Roman"/>
          <w:color w:val="666666"/>
          <w:spacing w:val="2"/>
          <w:lang w:val="kk-KZ" w:eastAsia="ru-RU"/>
        </w:rPr>
      </w:pPr>
    </w:p>
    <w:p w:rsidR="00A04C5F" w:rsidRDefault="00A04C5F" w:rsidP="00A04C5F">
      <w:pPr>
        <w:pStyle w:val="a5"/>
        <w:jc w:val="both"/>
        <w:rPr>
          <w:rFonts w:ascii="Times New Roman" w:hAnsi="Times New Roman" w:cs="Times New Roman"/>
          <w:color w:val="666666"/>
          <w:spacing w:val="2"/>
          <w:lang w:val="kk-KZ" w:eastAsia="ru-RU"/>
        </w:rPr>
      </w:pPr>
    </w:p>
    <w:p w:rsidR="00A04C5F" w:rsidRDefault="00A04C5F" w:rsidP="00A04C5F">
      <w:pPr>
        <w:pStyle w:val="a5"/>
        <w:jc w:val="both"/>
        <w:rPr>
          <w:rFonts w:ascii="Times New Roman" w:hAnsi="Times New Roman" w:cs="Times New Roman"/>
          <w:color w:val="666666"/>
          <w:spacing w:val="2"/>
          <w:lang w:val="kk-KZ" w:eastAsia="ru-RU"/>
        </w:rPr>
      </w:pPr>
    </w:p>
    <w:p w:rsidR="00A04C5F" w:rsidRDefault="00A04C5F" w:rsidP="00A04C5F">
      <w:pPr>
        <w:pStyle w:val="a5"/>
        <w:jc w:val="both"/>
        <w:rPr>
          <w:rFonts w:ascii="Times New Roman" w:hAnsi="Times New Roman" w:cs="Times New Roman"/>
          <w:color w:val="666666"/>
          <w:spacing w:val="2"/>
          <w:lang w:val="kk-KZ" w:eastAsia="ru-RU"/>
        </w:rPr>
      </w:pPr>
    </w:p>
    <w:p w:rsidR="00A04C5F" w:rsidRDefault="00A04C5F" w:rsidP="00A04C5F">
      <w:pPr>
        <w:pStyle w:val="a5"/>
        <w:jc w:val="both"/>
        <w:rPr>
          <w:rFonts w:ascii="Times New Roman" w:hAnsi="Times New Roman" w:cs="Times New Roman"/>
          <w:color w:val="666666"/>
          <w:spacing w:val="2"/>
          <w:lang w:val="kk-KZ" w:eastAsia="ru-RU"/>
        </w:rPr>
      </w:pPr>
    </w:p>
    <w:p w:rsidR="00A04C5F" w:rsidRDefault="00A04C5F" w:rsidP="00A04C5F">
      <w:pPr>
        <w:pStyle w:val="a5"/>
        <w:jc w:val="both"/>
        <w:rPr>
          <w:rFonts w:ascii="Times New Roman" w:hAnsi="Times New Roman" w:cs="Times New Roman"/>
          <w:color w:val="666666"/>
          <w:spacing w:val="2"/>
          <w:lang w:val="kk-KZ" w:eastAsia="ru-RU"/>
        </w:rPr>
      </w:pPr>
    </w:p>
    <w:p w:rsidR="00A04C5F" w:rsidRDefault="00A04C5F" w:rsidP="00A04C5F">
      <w:pPr>
        <w:pStyle w:val="a5"/>
        <w:jc w:val="both"/>
        <w:rPr>
          <w:rFonts w:ascii="Times New Roman" w:hAnsi="Times New Roman" w:cs="Times New Roman"/>
          <w:color w:val="666666"/>
          <w:spacing w:val="2"/>
          <w:lang w:val="kk-KZ" w:eastAsia="ru-RU"/>
        </w:rPr>
      </w:pPr>
    </w:p>
    <w:p w:rsidR="00A04C5F" w:rsidRDefault="00A04C5F" w:rsidP="00A04C5F">
      <w:pPr>
        <w:pStyle w:val="a5"/>
        <w:jc w:val="both"/>
        <w:rPr>
          <w:rFonts w:ascii="Times New Roman" w:hAnsi="Times New Roman" w:cs="Times New Roman"/>
          <w:color w:val="666666"/>
          <w:spacing w:val="2"/>
          <w:lang w:val="kk-KZ" w:eastAsia="ru-RU"/>
        </w:rPr>
      </w:pPr>
    </w:p>
    <w:p w:rsidR="00A04C5F" w:rsidRDefault="00A04C5F" w:rsidP="00A04C5F">
      <w:pPr>
        <w:pStyle w:val="a5"/>
        <w:jc w:val="both"/>
        <w:rPr>
          <w:rFonts w:ascii="Times New Roman" w:hAnsi="Times New Roman" w:cs="Times New Roman"/>
          <w:color w:val="666666"/>
          <w:spacing w:val="2"/>
          <w:lang w:val="kk-KZ" w:eastAsia="ru-RU"/>
        </w:rPr>
      </w:pP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color w:val="666666"/>
          <w:spacing w:val="2"/>
          <w:lang w:val="kk-KZ" w:eastAsia="ru-RU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3"/>
        <w:gridCol w:w="4554"/>
      </w:tblGrid>
      <w:tr w:rsidR="00A04C5F" w:rsidRPr="00A04C5F" w:rsidTr="00A04C5F">
        <w:trPr>
          <w:tblCellSpacing w:w="15" w:type="dxa"/>
          <w:jc w:val="right"/>
        </w:trPr>
        <w:tc>
          <w:tcPr>
            <w:tcW w:w="4548" w:type="dxa"/>
            <w:shd w:val="clear" w:color="auto" w:fill="auto"/>
            <w:hideMark/>
          </w:tcPr>
          <w:p w:rsidR="00A04C5F" w:rsidRDefault="00A04C5F" w:rsidP="00A04C5F">
            <w:pPr>
              <w:pStyle w:val="a5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A04C5F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  <w:p w:rsidR="00A04C5F" w:rsidRPr="00A04C5F" w:rsidRDefault="00A04C5F" w:rsidP="00A04C5F">
            <w:pPr>
              <w:pStyle w:val="a5"/>
              <w:jc w:val="both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4509" w:type="dxa"/>
            <w:shd w:val="clear" w:color="auto" w:fill="auto"/>
            <w:hideMark/>
          </w:tcPr>
          <w:p w:rsidR="00A04C5F" w:rsidRDefault="00A04C5F" w:rsidP="00A04C5F">
            <w:pPr>
              <w:pStyle w:val="a5"/>
              <w:ind w:left="-153" w:firstLine="153"/>
              <w:rPr>
                <w:rFonts w:ascii="Times New Roman" w:hAnsi="Times New Roman" w:cs="Times New Roman"/>
                <w:lang w:val="kk-KZ" w:eastAsia="ru-RU"/>
              </w:rPr>
            </w:pPr>
            <w:bookmarkStart w:id="1" w:name="z779"/>
            <w:bookmarkEnd w:id="1"/>
            <w:r w:rsidRPr="00A04C5F">
              <w:rPr>
                <w:rFonts w:ascii="Times New Roman" w:hAnsi="Times New Roman" w:cs="Times New Roman"/>
                <w:lang w:eastAsia="ru-RU"/>
              </w:rPr>
              <w:t>"</w:t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Жалпы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беретін</w:t>
            </w:r>
            <w:proofErr w:type="spellEnd"/>
            <w:r>
              <w:rPr>
                <w:rFonts w:ascii="Times New Roman" w:hAnsi="Times New Roman" w:cs="Times New Roman"/>
                <w:lang w:val="kk-KZ" w:eastAsia="ru-RU"/>
              </w:rPr>
              <w:t xml:space="preserve">  </w:t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мектептердегі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алушылар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 </w:t>
            </w:r>
            <w:r w:rsidRPr="00A04C5F">
              <w:rPr>
                <w:rFonts w:ascii="Times New Roman" w:hAnsi="Times New Roman" w:cs="Times New Roman"/>
                <w:lang w:eastAsia="ru-RU"/>
              </w:rPr>
              <w:t xml:space="preserve">мен </w:t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тәрбиеленушілердің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жекелеген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санаттарына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тегін</w:t>
            </w:r>
            <w:proofErr w:type="spellEnd"/>
            <w:r>
              <w:rPr>
                <w:rFonts w:ascii="Times New Roman" w:hAnsi="Times New Roman" w:cs="Times New Roman"/>
                <w:lang w:val="kk-KZ" w:eastAsia="ru-RU"/>
              </w:rPr>
              <w:t xml:space="preserve">  </w:t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және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жеңілдетілген</w:t>
            </w:r>
            <w:proofErr w:type="spellEnd"/>
            <w:r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тамақтандыруды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ұсыну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t xml:space="preserve">" </w:t>
            </w:r>
            <w:r w:rsidRPr="00A04C5F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мемлекеттік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A04C5F">
              <w:rPr>
                <w:rFonts w:ascii="Times New Roman" w:hAnsi="Times New Roman" w:cs="Times New Roman"/>
                <w:lang w:eastAsia="ru-RU"/>
              </w:rPr>
              <w:t>к</w:t>
            </w:r>
            <w:proofErr w:type="gramEnd"/>
            <w:r w:rsidRPr="00A04C5F">
              <w:rPr>
                <w:rFonts w:ascii="Times New Roman" w:hAnsi="Times New Roman" w:cs="Times New Roman"/>
                <w:lang w:eastAsia="ru-RU"/>
              </w:rPr>
              <w:t>өрсетілетін</w:t>
            </w:r>
            <w:proofErr w:type="spellEnd"/>
            <w:r>
              <w:rPr>
                <w:rFonts w:ascii="Times New Roman" w:hAnsi="Times New Roman" w:cs="Times New Roman"/>
                <w:lang w:val="kk-KZ" w:eastAsia="ru-RU"/>
              </w:rPr>
              <w:t xml:space="preserve">  р</w:t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егламентіне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A04C5F" w:rsidRPr="00A04C5F" w:rsidRDefault="00A04C5F" w:rsidP="00A04C5F">
            <w:pPr>
              <w:pStyle w:val="a5"/>
              <w:ind w:left="-153" w:firstLine="153"/>
              <w:rPr>
                <w:rFonts w:ascii="Times New Roman" w:hAnsi="Times New Roman" w:cs="Times New Roman"/>
                <w:lang w:eastAsia="ru-RU"/>
              </w:rPr>
            </w:pPr>
            <w:r w:rsidRPr="00A04C5F">
              <w:rPr>
                <w:rFonts w:ascii="Times New Roman" w:hAnsi="Times New Roman" w:cs="Times New Roman"/>
                <w:lang w:eastAsia="ru-RU"/>
              </w:rPr>
              <w:t xml:space="preserve">1-ші </w:t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қосымша</w:t>
            </w:r>
            <w:proofErr w:type="spellEnd"/>
          </w:p>
        </w:tc>
      </w:tr>
    </w:tbl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04C5F">
        <w:rPr>
          <w:rFonts w:ascii="Times New Roman" w:hAnsi="Times New Roman" w:cs="Times New Roman"/>
          <w:sz w:val="32"/>
          <w:szCs w:val="32"/>
          <w:lang w:eastAsia="ru-RU"/>
        </w:rPr>
        <w:t>"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Жалпы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бі</w:t>
      </w:r>
      <w:proofErr w:type="gram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л</w:t>
      </w:r>
      <w:proofErr w:type="gram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>ім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беретін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мектептердегі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білім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алушылар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мен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тәрбиеленушілердің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жекелеген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санаттарына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тегін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және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жеңілдетілген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тамақтандыруды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ұсыну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"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қызметін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көрсетудің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бизнес-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процестерінің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анықтамалығы</w:t>
      </w:r>
      <w:proofErr w:type="spellEnd"/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color w:val="666666"/>
          <w:spacing w:val="2"/>
          <w:lang w:eastAsia="ru-RU"/>
        </w:rPr>
      </w:pPr>
      <w:r w:rsidRPr="00A04C5F">
        <w:rPr>
          <w:rFonts w:ascii="Times New Roman" w:hAnsi="Times New Roman" w:cs="Times New Roman"/>
          <w:noProof/>
          <w:color w:val="666666"/>
          <w:spacing w:val="2"/>
          <w:lang w:eastAsia="ru-RU"/>
        </w:rPr>
        <w:drawing>
          <wp:inline distT="0" distB="0" distL="0" distR="0" wp14:anchorId="140F7415" wp14:editId="2FE50CEA">
            <wp:extent cx="6476103" cy="5647690"/>
            <wp:effectExtent l="0" t="0" r="1270" b="0"/>
            <wp:docPr id="1" name="Рисунок 1" descr="http://adilet.zan.kz/files/1115/89/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1115/89/2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103" cy="564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C5F" w:rsidRDefault="00A04C5F" w:rsidP="00A04C5F">
      <w:pPr>
        <w:pStyle w:val="a5"/>
        <w:jc w:val="both"/>
        <w:rPr>
          <w:rFonts w:ascii="Times New Roman" w:hAnsi="Times New Roman" w:cs="Times New Roman"/>
          <w:lang w:val="kk-KZ" w:eastAsia="ru-RU"/>
        </w:rPr>
      </w:pPr>
    </w:p>
    <w:p w:rsidR="00A04C5F" w:rsidRDefault="00A04C5F" w:rsidP="00A04C5F">
      <w:pPr>
        <w:pStyle w:val="a5"/>
        <w:jc w:val="both"/>
        <w:rPr>
          <w:rFonts w:ascii="Times New Roman" w:hAnsi="Times New Roman" w:cs="Times New Roman"/>
          <w:lang w:val="kk-KZ" w:eastAsia="ru-RU"/>
        </w:rPr>
      </w:pPr>
    </w:p>
    <w:p w:rsidR="00A04C5F" w:rsidRDefault="00A04C5F" w:rsidP="00A04C5F">
      <w:pPr>
        <w:pStyle w:val="a5"/>
        <w:jc w:val="both"/>
        <w:rPr>
          <w:rFonts w:ascii="Times New Roman" w:hAnsi="Times New Roman" w:cs="Times New Roman"/>
          <w:lang w:val="kk-KZ" w:eastAsia="ru-RU"/>
        </w:rPr>
      </w:pPr>
    </w:p>
    <w:p w:rsidR="00A04C5F" w:rsidRDefault="00A04C5F" w:rsidP="00A04C5F">
      <w:pPr>
        <w:pStyle w:val="a5"/>
        <w:jc w:val="both"/>
        <w:rPr>
          <w:rFonts w:ascii="Times New Roman" w:hAnsi="Times New Roman" w:cs="Times New Roman"/>
          <w:lang w:val="kk-KZ" w:eastAsia="ru-RU"/>
        </w:rPr>
      </w:pPr>
    </w:p>
    <w:p w:rsidR="00A04C5F" w:rsidRDefault="00A04C5F" w:rsidP="00A04C5F">
      <w:pPr>
        <w:pStyle w:val="a5"/>
        <w:jc w:val="both"/>
        <w:rPr>
          <w:rFonts w:ascii="Times New Roman" w:hAnsi="Times New Roman" w:cs="Times New Roman"/>
          <w:lang w:val="kk-KZ" w:eastAsia="ru-RU"/>
        </w:rPr>
      </w:pPr>
    </w:p>
    <w:p w:rsidR="00A04C5F" w:rsidRDefault="00A04C5F" w:rsidP="00A04C5F">
      <w:pPr>
        <w:pStyle w:val="a5"/>
        <w:jc w:val="both"/>
        <w:rPr>
          <w:rFonts w:ascii="Times New Roman" w:hAnsi="Times New Roman" w:cs="Times New Roman"/>
          <w:lang w:val="kk-KZ" w:eastAsia="ru-RU"/>
        </w:rPr>
      </w:pPr>
    </w:p>
    <w:p w:rsidR="00A04C5F" w:rsidRDefault="00A04C5F" w:rsidP="00A04C5F">
      <w:pPr>
        <w:pStyle w:val="a5"/>
        <w:jc w:val="both"/>
        <w:rPr>
          <w:rFonts w:ascii="Times New Roman" w:hAnsi="Times New Roman" w:cs="Times New Roman"/>
          <w:lang w:val="kk-KZ" w:eastAsia="ru-RU"/>
        </w:rPr>
      </w:pPr>
    </w:p>
    <w:p w:rsidR="00A04C5F" w:rsidRDefault="00A04C5F" w:rsidP="00A04C5F">
      <w:pPr>
        <w:pStyle w:val="a5"/>
        <w:jc w:val="both"/>
        <w:rPr>
          <w:rFonts w:ascii="Times New Roman" w:hAnsi="Times New Roman" w:cs="Times New Roman"/>
          <w:lang w:val="kk-KZ" w:eastAsia="ru-RU"/>
        </w:rPr>
      </w:pPr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lang w:val="kk-KZ" w:eastAsia="ru-RU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04C5F" w:rsidRPr="00A04C5F" w:rsidTr="00A04C5F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A04C5F" w:rsidRDefault="00A04C5F" w:rsidP="00A04C5F">
            <w:pPr>
              <w:pStyle w:val="a5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A04C5F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  <w:p w:rsidR="00A04C5F" w:rsidRPr="00A04C5F" w:rsidRDefault="00A04C5F" w:rsidP="00A04C5F">
            <w:pPr>
              <w:pStyle w:val="a5"/>
              <w:jc w:val="both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3420" w:type="dxa"/>
            <w:shd w:val="clear" w:color="auto" w:fill="auto"/>
            <w:hideMark/>
          </w:tcPr>
          <w:p w:rsidR="00A04C5F" w:rsidRPr="00A04C5F" w:rsidRDefault="00A04C5F" w:rsidP="00A04C5F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2" w:name="z782"/>
            <w:bookmarkEnd w:id="2"/>
            <w:r w:rsidRPr="00A04C5F">
              <w:rPr>
                <w:rFonts w:ascii="Times New Roman" w:hAnsi="Times New Roman" w:cs="Times New Roman"/>
                <w:lang w:eastAsia="ru-RU"/>
              </w:rPr>
              <w:t>"</w:t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Жалпы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беретін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мектептердегі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алушылар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br/>
              <w:t xml:space="preserve">мен </w:t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тәрбиеленушілердің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жекелеген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санаттарына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тегін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және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жеңілдетілген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тамақтандыруды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ұсыну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t>"</w:t>
            </w:r>
            <w:r w:rsidRPr="00A04C5F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мемлекеттік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A04C5F">
              <w:rPr>
                <w:rFonts w:ascii="Times New Roman" w:hAnsi="Times New Roman" w:cs="Times New Roman"/>
                <w:lang w:eastAsia="ru-RU"/>
              </w:rPr>
              <w:t>к</w:t>
            </w:r>
            <w:proofErr w:type="gramEnd"/>
            <w:r w:rsidRPr="00A04C5F">
              <w:rPr>
                <w:rFonts w:ascii="Times New Roman" w:hAnsi="Times New Roman" w:cs="Times New Roman"/>
                <w:lang w:eastAsia="ru-RU"/>
              </w:rPr>
              <w:t>өрсетілетін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қызмет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A04C5F">
              <w:rPr>
                <w:rFonts w:ascii="Times New Roman" w:hAnsi="Times New Roman" w:cs="Times New Roman"/>
                <w:lang w:eastAsia="ru-RU"/>
              </w:rPr>
              <w:t>регламентіне</w:t>
            </w:r>
            <w:proofErr w:type="spellEnd"/>
            <w:r w:rsidRPr="00A04C5F">
              <w:rPr>
                <w:rFonts w:ascii="Times New Roman" w:hAnsi="Times New Roman" w:cs="Times New Roman"/>
                <w:lang w:eastAsia="ru-RU"/>
              </w:rPr>
              <w:t xml:space="preserve"> 2-қосымша</w:t>
            </w:r>
          </w:p>
        </w:tc>
      </w:tr>
    </w:tbl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Портал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арқылы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мемлекеттік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қызмет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көрсету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процесі</w:t>
      </w:r>
      <w:proofErr w:type="gram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нде</w:t>
      </w:r>
      <w:proofErr w:type="spellEnd"/>
      <w:proofErr w:type="gram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ақпараттық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жүйелерді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пайдалану</w:t>
      </w:r>
      <w:proofErr w:type="spellEnd"/>
      <w:r w:rsidRPr="00A04C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4C5F">
        <w:rPr>
          <w:rFonts w:ascii="Times New Roman" w:hAnsi="Times New Roman" w:cs="Times New Roman"/>
          <w:sz w:val="32"/>
          <w:szCs w:val="32"/>
          <w:lang w:eastAsia="ru-RU"/>
        </w:rPr>
        <w:t>тәртібі</w:t>
      </w:r>
      <w:proofErr w:type="spellEnd"/>
    </w:p>
    <w:p w:rsidR="00A04C5F" w:rsidRPr="00A04C5F" w:rsidRDefault="00A04C5F" w:rsidP="00A04C5F">
      <w:pPr>
        <w:pStyle w:val="a5"/>
        <w:jc w:val="both"/>
        <w:rPr>
          <w:rFonts w:ascii="Times New Roman" w:hAnsi="Times New Roman" w:cs="Times New Roman"/>
          <w:color w:val="666666"/>
          <w:spacing w:val="2"/>
          <w:lang w:eastAsia="ru-RU"/>
        </w:rPr>
      </w:pPr>
      <w:bookmarkStart w:id="3" w:name="_GoBack"/>
      <w:r w:rsidRPr="00A04C5F">
        <w:rPr>
          <w:rFonts w:ascii="Times New Roman" w:hAnsi="Times New Roman" w:cs="Times New Roman"/>
          <w:noProof/>
          <w:color w:val="666666"/>
          <w:spacing w:val="2"/>
          <w:lang w:eastAsia="ru-RU"/>
        </w:rPr>
        <w:drawing>
          <wp:inline distT="0" distB="0" distL="0" distR="0" wp14:anchorId="012D4B32" wp14:editId="41AA7D01">
            <wp:extent cx="6400800" cy="4970033"/>
            <wp:effectExtent l="0" t="0" r="0" b="2540"/>
            <wp:docPr id="2" name="Рисунок 2" descr="http://adilet.zan.kz/files/1115/89/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ilet.zan.kz/files/1115/89/28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986" cy="497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C238C7" w:rsidRPr="00A04C5F" w:rsidRDefault="00C238C7" w:rsidP="00A04C5F">
      <w:pPr>
        <w:pStyle w:val="a5"/>
        <w:jc w:val="both"/>
        <w:rPr>
          <w:rFonts w:ascii="Times New Roman" w:hAnsi="Times New Roman" w:cs="Times New Roman"/>
        </w:rPr>
      </w:pPr>
    </w:p>
    <w:sectPr w:rsidR="00C238C7" w:rsidRPr="00A04C5F" w:rsidSect="00A04C5F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26"/>
    <w:rsid w:val="00663526"/>
    <w:rsid w:val="00A04C5F"/>
    <w:rsid w:val="00C2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C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4C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C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4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2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500011184" TargetMode="External"/><Relationship Id="rId13" Type="http://schemas.openxmlformats.org/officeDocument/2006/relationships/hyperlink" Target="http://adilet.zan.kz/kaz/docs/V1500011184" TargetMode="External"/><Relationship Id="rId18" Type="http://schemas.openxmlformats.org/officeDocument/2006/relationships/hyperlink" Target="http://adilet.zan.kz/kaz/docs/V150001118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dilet.zan.kz/kaz/docs/V1500011184" TargetMode="External"/><Relationship Id="rId12" Type="http://schemas.openxmlformats.org/officeDocument/2006/relationships/hyperlink" Target="http://adilet.zan.kz/kaz/docs/V1500011184" TargetMode="External"/><Relationship Id="rId17" Type="http://schemas.openxmlformats.org/officeDocument/2006/relationships/hyperlink" Target="http://adilet.zan.kz/kaz/docs/V18Z00051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ilet.zan.kz/kaz/docs/V1500011184" TargetMode="External"/><Relationship Id="rId20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://adilet.zan.kz/kaz/docs/V1500011184" TargetMode="External"/><Relationship Id="rId11" Type="http://schemas.openxmlformats.org/officeDocument/2006/relationships/hyperlink" Target="http://adilet.zan.kz/kaz/docs/V1500011184" TargetMode="External"/><Relationship Id="rId5" Type="http://schemas.openxmlformats.org/officeDocument/2006/relationships/hyperlink" Target="http://adilet.zan.kz/kaz/docs/V1500011184" TargetMode="External"/><Relationship Id="rId15" Type="http://schemas.openxmlformats.org/officeDocument/2006/relationships/hyperlink" Target="http://adilet.zan.kz/kaz/docs/V1500011184" TargetMode="External"/><Relationship Id="rId10" Type="http://schemas.openxmlformats.org/officeDocument/2006/relationships/hyperlink" Target="http://adilet.zan.kz/kaz/docs/V1500011184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1500011184" TargetMode="External"/><Relationship Id="rId14" Type="http://schemas.openxmlformats.org/officeDocument/2006/relationships/hyperlink" Target="http://adilet.zan.kz/kaz/docs/V18Z00051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1696</Words>
  <Characters>9670</Characters>
  <Application>Microsoft Office Word</Application>
  <DocSecurity>0</DocSecurity>
  <Lines>80</Lines>
  <Paragraphs>22</Paragraphs>
  <ScaleCrop>false</ScaleCrop>
  <Company/>
  <LinksUpToDate>false</LinksUpToDate>
  <CharactersWithSpaces>11344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2019-01-28T06:33:00Z</dcterms:created>
  <dcterms:modified xsi:type="dcterms:W3CDTF">2019-01-28T06:36:00Z</dcterms:modified>
</cp:coreProperties>
</file>